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3F" w:rsidRDefault="0070663F" w:rsidP="00847C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ŠALIES </w:t>
      </w:r>
      <w:r w:rsidR="00847C3F">
        <w:rPr>
          <w:rFonts w:ascii="Times New Roman" w:hAnsi="Times New Roman"/>
          <w:b/>
          <w:bCs/>
          <w:sz w:val="24"/>
          <w:szCs w:val="24"/>
        </w:rPr>
        <w:t xml:space="preserve">MOKINIŲ </w:t>
      </w:r>
      <w:r>
        <w:rPr>
          <w:rFonts w:ascii="Times New Roman" w:hAnsi="Times New Roman"/>
          <w:b/>
          <w:bCs/>
          <w:sz w:val="24"/>
          <w:szCs w:val="24"/>
        </w:rPr>
        <w:t xml:space="preserve">ESĖ </w:t>
      </w:r>
      <w:r w:rsidR="00847C3F">
        <w:rPr>
          <w:rFonts w:ascii="Times New Roman" w:hAnsi="Times New Roman"/>
          <w:b/>
          <w:bCs/>
          <w:sz w:val="24"/>
          <w:szCs w:val="24"/>
        </w:rPr>
        <w:t>KONKURSAS „LŠS 100-METIS: AR VIS DAR AKTUALŪS VLADO PUTVINSKIO PRIESAKAI ŠAULIAMS?“</w:t>
      </w:r>
    </w:p>
    <w:p w:rsidR="00847C3F" w:rsidRDefault="00847C3F" w:rsidP="00847C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C3F" w:rsidRDefault="00847C3F" w:rsidP="00847C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VILKAVIŠKIO RAJONO SAVIVALDYBĖ</w:t>
      </w:r>
    </w:p>
    <w:p w:rsidR="00847C3F" w:rsidRDefault="00847C3F" w:rsidP="00847C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KYBARTŲ KRISTIJONO DONELAIČIO GIMNAZIJA</w:t>
      </w:r>
    </w:p>
    <w:p w:rsidR="00847C3F" w:rsidRDefault="00847C3F" w:rsidP="00847C3F">
      <w:pPr>
        <w:jc w:val="center"/>
        <w:rPr>
          <w:rFonts w:ascii="Times New Roman" w:hAnsi="Times New Roman"/>
          <w:sz w:val="24"/>
          <w:szCs w:val="24"/>
        </w:rPr>
      </w:pPr>
    </w:p>
    <w:p w:rsidR="00847C3F" w:rsidRDefault="00847C3F" w:rsidP="00847C3F">
      <w:pPr>
        <w:jc w:val="center"/>
        <w:rPr>
          <w:rFonts w:ascii="Times New Roman" w:hAnsi="Times New Roman"/>
          <w:sz w:val="28"/>
          <w:szCs w:val="28"/>
        </w:rPr>
      </w:pPr>
    </w:p>
    <w:p w:rsidR="00847C3F" w:rsidRDefault="00847C3F" w:rsidP="00847C3F">
      <w:pPr>
        <w:jc w:val="center"/>
        <w:rPr>
          <w:rFonts w:ascii="Times New Roman" w:hAnsi="Times New Roman"/>
          <w:sz w:val="28"/>
          <w:szCs w:val="28"/>
        </w:rPr>
      </w:pPr>
    </w:p>
    <w:p w:rsidR="00847C3F" w:rsidRDefault="00847C3F" w:rsidP="00847C3F">
      <w:pPr>
        <w:jc w:val="center"/>
        <w:rPr>
          <w:rFonts w:ascii="Times New Roman" w:hAnsi="Times New Roman"/>
          <w:sz w:val="28"/>
          <w:szCs w:val="28"/>
        </w:rPr>
      </w:pPr>
    </w:p>
    <w:p w:rsidR="00847C3F" w:rsidRPr="00847C3F" w:rsidRDefault="00847C3F" w:rsidP="00847C3F">
      <w:pPr>
        <w:jc w:val="right"/>
        <w:rPr>
          <w:rFonts w:ascii="Times New Roman" w:hAnsi="Times New Roman"/>
          <w:sz w:val="24"/>
          <w:szCs w:val="24"/>
        </w:rPr>
      </w:pPr>
      <w:r w:rsidRPr="00847C3F">
        <w:rPr>
          <w:rFonts w:ascii="Times New Roman" w:hAnsi="Times New Roman"/>
          <w:sz w:val="24"/>
          <w:szCs w:val="24"/>
        </w:rPr>
        <w:t>Kybartų Kristijono Donelaičio gimnazija</w:t>
      </w:r>
    </w:p>
    <w:p w:rsidR="00847C3F" w:rsidRPr="00847C3F" w:rsidRDefault="00847C3F" w:rsidP="00847C3F">
      <w:pPr>
        <w:jc w:val="right"/>
        <w:rPr>
          <w:rFonts w:ascii="Times New Roman" w:hAnsi="Times New Roman"/>
          <w:sz w:val="24"/>
          <w:szCs w:val="24"/>
        </w:rPr>
      </w:pPr>
      <w:r w:rsidRPr="00847C3F">
        <w:rPr>
          <w:rFonts w:ascii="Times New Roman" w:hAnsi="Times New Roman"/>
          <w:sz w:val="24"/>
          <w:szCs w:val="24"/>
        </w:rPr>
        <w:t>Kybartai, J. Basanavičiaus 72</w:t>
      </w:r>
    </w:p>
    <w:p w:rsidR="00847C3F" w:rsidRDefault="00847C3F" w:rsidP="00847C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Deivydas Stankevičius</w:t>
      </w:r>
    </w:p>
    <w:p w:rsidR="00847C3F" w:rsidRDefault="00847C3F" w:rsidP="00847C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31745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klasė, 1</w:t>
      </w:r>
      <w:r w:rsidR="003174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m. </w:t>
      </w:r>
    </w:p>
    <w:p w:rsidR="00847C3F" w:rsidRDefault="00847C3F" w:rsidP="00847C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2002-</w:t>
      </w:r>
      <w:r w:rsidR="00362355">
        <w:rPr>
          <w:rFonts w:ascii="Times New Roman" w:hAnsi="Times New Roman"/>
          <w:sz w:val="24"/>
          <w:szCs w:val="24"/>
        </w:rPr>
        <w:t>03-13</w:t>
      </w:r>
    </w:p>
    <w:p w:rsidR="00847C3F" w:rsidRPr="00847C3F" w:rsidRDefault="00394693" w:rsidP="00847C3F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="00847C3F">
          <w:rPr>
            <w:rStyle w:val="Hyperlink"/>
            <w:rFonts w:ascii="Times New Roman" w:hAnsi="Times New Roman"/>
            <w:sz w:val="24"/>
            <w:szCs w:val="24"/>
          </w:rPr>
          <w:t>dutkus03</w:t>
        </w:r>
        <w:r w:rsidR="00847C3F" w:rsidRPr="00847C3F">
          <w:rPr>
            <w:rStyle w:val="Hyperlink"/>
            <w:rFonts w:ascii="Times New Roman" w:hAnsi="Times New Roman"/>
            <w:sz w:val="24"/>
            <w:szCs w:val="24"/>
          </w:rPr>
          <w:t>@gmail.com</w:t>
        </w:r>
      </w:hyperlink>
    </w:p>
    <w:p w:rsidR="00847C3F" w:rsidRDefault="00847C3F" w:rsidP="00847C3F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847C3F">
        <w:rPr>
          <w:rFonts w:ascii="Times New Roman" w:hAnsi="Times New Roman"/>
          <w:sz w:val="24"/>
          <w:szCs w:val="24"/>
        </w:rPr>
        <w:t>tel. N</w:t>
      </w:r>
      <w:r>
        <w:rPr>
          <w:rFonts w:ascii="Times New Roman" w:hAnsi="Times New Roman"/>
          <w:sz w:val="24"/>
          <w:szCs w:val="24"/>
          <w:lang w:val="en-US"/>
        </w:rPr>
        <w:t>r. 8 627 31622</w:t>
      </w:r>
    </w:p>
    <w:p w:rsidR="00847C3F" w:rsidRDefault="00847C3F" w:rsidP="00847C3F">
      <w:pPr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Vilkaviškio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., </w:t>
      </w:r>
    </w:p>
    <w:p w:rsidR="00847C3F" w:rsidRDefault="00847C3F" w:rsidP="00847C3F">
      <w:pPr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Kybartų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seniūnija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Matlaukio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</w:t>
      </w:r>
    </w:p>
    <w:p w:rsidR="00847C3F" w:rsidRDefault="00847C3F" w:rsidP="00847C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Konsultavusi lietuvių kalbos mokytoja</w:t>
      </w:r>
    </w:p>
    <w:p w:rsidR="00847C3F" w:rsidRDefault="00847C3F" w:rsidP="00847C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Nijolė Černauskienė</w:t>
      </w:r>
    </w:p>
    <w:p w:rsidR="00847C3F" w:rsidRDefault="00847C3F" w:rsidP="00847C3F">
      <w:pPr>
        <w:jc w:val="right"/>
        <w:rPr>
          <w:rFonts w:ascii="Times New Roman" w:hAnsi="Times New Roman"/>
          <w:sz w:val="28"/>
          <w:szCs w:val="28"/>
        </w:rPr>
      </w:pPr>
    </w:p>
    <w:p w:rsidR="00847C3F" w:rsidRDefault="00847C3F" w:rsidP="00847C3F">
      <w:pPr>
        <w:jc w:val="right"/>
        <w:rPr>
          <w:rFonts w:ascii="Times New Roman" w:hAnsi="Times New Roman"/>
          <w:sz w:val="28"/>
          <w:szCs w:val="28"/>
        </w:rPr>
      </w:pPr>
    </w:p>
    <w:p w:rsidR="00847C3F" w:rsidRDefault="00847C3F" w:rsidP="00847C3F">
      <w:pPr>
        <w:jc w:val="right"/>
        <w:rPr>
          <w:rFonts w:ascii="Times New Roman" w:hAnsi="Times New Roman"/>
          <w:sz w:val="28"/>
          <w:szCs w:val="28"/>
        </w:rPr>
      </w:pPr>
    </w:p>
    <w:p w:rsidR="00847C3F" w:rsidRDefault="00847C3F" w:rsidP="00847C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2019 m. </w:t>
      </w:r>
    </w:p>
    <w:p w:rsidR="0074495E" w:rsidRDefault="00847C3F" w:rsidP="00847C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Kybartai</w:t>
      </w:r>
    </w:p>
    <w:p w:rsidR="00647F25" w:rsidRDefault="00647F25" w:rsidP="00847C3F">
      <w:pPr>
        <w:jc w:val="center"/>
      </w:pPr>
    </w:p>
    <w:p w:rsidR="00647F25" w:rsidRDefault="00647F25">
      <w:r>
        <w:br w:type="page"/>
      </w:r>
    </w:p>
    <w:p w:rsidR="0074495E" w:rsidRPr="00667FB0" w:rsidRDefault="00647F25" w:rsidP="00847C3F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667FB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lastRenderedPageBreak/>
        <w:t>Gim</w:t>
      </w:r>
      <w:r w:rsidR="00667FB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ti su Lietuva. Žengti su Lietuva</w:t>
      </w:r>
      <w:r w:rsidRPr="00667FB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. Palikti pėdsaką</w:t>
      </w:r>
    </w:p>
    <w:p w:rsidR="00647F25" w:rsidRPr="00667FB0" w:rsidRDefault="00647F25" w:rsidP="00667F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7F25" w:rsidRPr="00667FB0" w:rsidRDefault="00647F25" w:rsidP="007341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67FB0">
        <w:rPr>
          <w:rFonts w:ascii="Times New Roman" w:hAnsi="Times New Roman"/>
          <w:sz w:val="24"/>
          <w:szCs w:val="24"/>
          <w:lang w:val="en-GB"/>
        </w:rPr>
        <w:t>   </w:t>
      </w:r>
      <w:r w:rsidR="00667FB0">
        <w:rPr>
          <w:rFonts w:ascii="Times New Roman" w:hAnsi="Times New Roman"/>
          <w:sz w:val="24"/>
          <w:szCs w:val="24"/>
          <w:lang w:val="en-GB"/>
        </w:rPr>
        <w:tab/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Taisyklėms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paklusti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ryžtasi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ne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667FB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en-GB"/>
        </w:rPr>
        <w:t>,</w:t>
      </w:r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Nepaklusnieji</w:t>
      </w:r>
      <w:proofErr w:type="spellEnd"/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"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teisinasi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667FB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jog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nenori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,,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būti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įvynioti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saldainio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popierėlį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",</w:t>
      </w:r>
      <w:r w:rsid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taisykles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prilygina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kaip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tiesioginį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išpuolį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prieš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asmens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laisvę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orumą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Kitiems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taisyklių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vertybių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laužymas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prilygsta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galios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savivertės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stiprinimui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tariamų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,,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raumenų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''</w:t>
      </w:r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demonstravimui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Net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nedrįstu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abejoti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667FB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jog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tokių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narsuolių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67FB0">
        <w:rPr>
          <w:rFonts w:ascii="Times New Roman" w:hAnsi="Times New Roman"/>
          <w:sz w:val="24"/>
          <w:szCs w:val="24"/>
          <w:lang w:val="en-GB"/>
        </w:rPr>
        <w:t xml:space="preserve">ego </w:t>
      </w:r>
      <w:proofErr w:type="gramStart"/>
      <w:r w:rsidR="00667FB0">
        <w:rPr>
          <w:rFonts w:ascii="Times New Roman" w:hAnsi="Times New Roman"/>
          <w:sz w:val="24"/>
          <w:szCs w:val="24"/>
          <w:lang w:val="en-GB"/>
        </w:rPr>
        <w:t>gal</w:t>
      </w:r>
      <w:proofErr w:type="gramEnd"/>
      <w:r w:rsid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="00667FB0">
        <w:rPr>
          <w:rFonts w:ascii="Times New Roman" w:hAnsi="Times New Roman"/>
          <w:sz w:val="24"/>
          <w:szCs w:val="24"/>
          <w:lang w:val="en-GB"/>
        </w:rPr>
        <w:t>pakyla</w:t>
      </w:r>
      <w:proofErr w:type="spellEnd"/>
      <w:r w:rsidR="00667FB0">
        <w:rPr>
          <w:rFonts w:ascii="Times New Roman" w:hAnsi="Times New Roman"/>
          <w:sz w:val="24"/>
          <w:szCs w:val="24"/>
          <w:lang w:val="en-GB"/>
        </w:rPr>
        <w:t xml:space="preserve"> pus</w:t>
      </w:r>
      <w:r w:rsidR="00667FB0">
        <w:rPr>
          <w:rFonts w:ascii="Times New Roman" w:hAnsi="Times New Roman"/>
          <w:sz w:val="24"/>
          <w:szCs w:val="24"/>
        </w:rPr>
        <w:t>ę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padalos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aukščiau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tačiau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tuo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pat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metu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IQ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koeficientas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nukri</w:t>
      </w:r>
      <w:r w:rsidR="00667FB0">
        <w:rPr>
          <w:rFonts w:ascii="Times New Roman" w:hAnsi="Times New Roman"/>
          <w:sz w:val="24"/>
          <w:szCs w:val="24"/>
          <w:lang w:val="en-GB"/>
        </w:rPr>
        <w:t>nta</w:t>
      </w:r>
      <w:proofErr w:type="spellEnd"/>
      <w:r w:rsid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67FB0">
        <w:rPr>
          <w:rFonts w:ascii="Times New Roman" w:hAnsi="Times New Roman"/>
          <w:sz w:val="24"/>
          <w:szCs w:val="24"/>
          <w:lang w:val="en-GB"/>
        </w:rPr>
        <w:t>dešimteriopai</w:t>
      </w:r>
      <w:proofErr w:type="spellEnd"/>
      <w:r w:rsidR="00667FB0">
        <w:rPr>
          <w:rFonts w:ascii="Times New Roman" w:hAnsi="Times New Roman"/>
          <w:sz w:val="24"/>
          <w:szCs w:val="24"/>
          <w:lang w:val="en-GB"/>
        </w:rPr>
        <w:t xml:space="preserve"> –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veiksmas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lygus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atoveiksmiui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fizikinių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dėsnių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pritaikymas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visuomeniniame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gyvenime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yra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nepaprastai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smagus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dalykėlis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). Kita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vertus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būtent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senuosiuose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,,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nedylančiuose</w:t>
      </w:r>
      <w:proofErr w:type="spellEnd"/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"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kodeksuose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sėkmingai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sutalpinti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pamatiniai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žmonijos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dėsniai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Sakykim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krikščionių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Dekalogas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visuomenėje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neblogai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žinomas</w:t>
      </w:r>
      <w:proofErr w:type="spellEnd"/>
      <w:r w:rsid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67FB0">
        <w:rPr>
          <w:rFonts w:ascii="Times New Roman" w:hAnsi="Times New Roman"/>
          <w:sz w:val="24"/>
          <w:szCs w:val="24"/>
          <w:lang w:val="en-GB"/>
        </w:rPr>
        <w:t>Dievo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įsakymų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rinkinys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veikiausiai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gerokai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vyresnis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už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didžiąją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dalį</w:t>
      </w:r>
      <w:proofErr w:type="spellEnd"/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teisin</w:t>
      </w:r>
      <w:r w:rsidR="007341D7">
        <w:rPr>
          <w:rFonts w:ascii="Times New Roman" w:hAnsi="Times New Roman"/>
          <w:sz w:val="24"/>
          <w:szCs w:val="24"/>
          <w:lang w:val="en-GB"/>
        </w:rPr>
        <w:t>ių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valstybių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jeigu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ne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už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visas –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bijau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</w:t>
      </w:r>
      <w:r w:rsidR="007341D7">
        <w:rPr>
          <w:rFonts w:ascii="Times New Roman" w:hAnsi="Times New Roman"/>
          <w:sz w:val="24"/>
          <w:szCs w:val="24"/>
          <w:lang w:val="en-GB"/>
        </w:rPr>
        <w:t>au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prieštarauti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tačiau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aktualus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iki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dienų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Mūsų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mažutėlė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senutėlė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Europa,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savo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istorijoje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daugybę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kartų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mačiusi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karų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marų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drąsiai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kėlusi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kojas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nepažįstamas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egzotiškas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teritorijas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peryrusi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nesuskaičiuojamas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jūrmyles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svetimų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sūrių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vandenų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bei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galiausiai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savo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inovatyvumo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dėka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tapusi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pasaulio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,,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bamba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''</w:t>
      </w:r>
      <w:proofErr w:type="gramEnd"/>
      <w:r w:rsidR="007341D7">
        <w:rPr>
          <w:rFonts w:ascii="Times New Roman" w:hAnsi="Times New Roman"/>
          <w:sz w:val="24"/>
          <w:szCs w:val="24"/>
          <w:lang w:val="en-GB"/>
        </w:rPr>
        <w:t>,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</w:t>
      </w:r>
      <w:r w:rsidR="007341D7">
        <w:rPr>
          <w:rFonts w:ascii="Times New Roman" w:hAnsi="Times New Roman"/>
          <w:sz w:val="24"/>
          <w:szCs w:val="24"/>
          <w:lang w:val="en-GB"/>
        </w:rPr>
        <w:t>ip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pat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rėmėsi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šia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dešimtimi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įsakymų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nežudyk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nevok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gerbk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savo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tėvą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motiną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... O,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j</w:t>
      </w:r>
      <w:r w:rsidR="0006671E">
        <w:rPr>
          <w:rFonts w:ascii="Times New Roman" w:hAnsi="Times New Roman"/>
          <w:sz w:val="24"/>
          <w:szCs w:val="24"/>
          <w:lang w:val="en-GB"/>
        </w:rPr>
        <w:t>eigu</w:t>
      </w:r>
      <w:proofErr w:type="spellEnd"/>
      <w:r w:rsidR="0006671E">
        <w:rPr>
          <w:rFonts w:ascii="Times New Roman" w:hAnsi="Times New Roman"/>
          <w:sz w:val="24"/>
          <w:szCs w:val="24"/>
          <w:lang w:val="en-GB"/>
        </w:rPr>
        <w:t xml:space="preserve"> bent </w:t>
      </w:r>
      <w:proofErr w:type="spellStart"/>
      <w:r w:rsidR="0006671E">
        <w:rPr>
          <w:rFonts w:ascii="Times New Roman" w:hAnsi="Times New Roman"/>
          <w:sz w:val="24"/>
          <w:szCs w:val="24"/>
          <w:lang w:val="en-GB"/>
        </w:rPr>
        <w:t>keleto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įsakymų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nuoširdžiai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laikytumėmės</w:t>
      </w:r>
      <w:proofErr w:type="spellEnd"/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!...</w:t>
      </w:r>
      <w:proofErr w:type="gramEnd"/>
    </w:p>
    <w:p w:rsidR="00647F25" w:rsidRPr="00667FB0" w:rsidRDefault="00647F25" w:rsidP="007341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67FB0">
        <w:rPr>
          <w:rFonts w:ascii="Times New Roman" w:hAnsi="Times New Roman"/>
          <w:sz w:val="24"/>
          <w:szCs w:val="24"/>
          <w:lang w:val="en-GB"/>
        </w:rPr>
        <w:t>   </w:t>
      </w:r>
      <w:r w:rsidR="007341D7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Kalbėdamas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apie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Europą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bei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priesakus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negaliu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,,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paraštes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>''</w:t>
      </w:r>
      <w:proofErr w:type="gram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nustumti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Lietuvos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–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 ,,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gintarinės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ašaros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Dievo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aky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''.</w:t>
      </w:r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Nenoriu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gilintis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Baudžiam</w:t>
      </w:r>
      <w:r w:rsidR="007341D7">
        <w:rPr>
          <w:rFonts w:ascii="Times New Roman" w:hAnsi="Times New Roman"/>
          <w:sz w:val="24"/>
          <w:szCs w:val="24"/>
          <w:lang w:val="en-GB"/>
        </w:rPr>
        <w:t>ąjį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administacinius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kodeksus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–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ieškau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341D7">
        <w:rPr>
          <w:rFonts w:ascii="Times New Roman" w:hAnsi="Times New Roman"/>
          <w:sz w:val="24"/>
          <w:szCs w:val="24"/>
          <w:lang w:val="en-GB"/>
        </w:rPr>
        <w:t>universalaus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rinkin</w:t>
      </w:r>
      <w:r w:rsidR="007341D7">
        <w:rPr>
          <w:rFonts w:ascii="Times New Roman" w:hAnsi="Times New Roman"/>
          <w:sz w:val="24"/>
          <w:szCs w:val="24"/>
          <w:lang w:val="en-GB"/>
        </w:rPr>
        <w:t>io</w:t>
      </w:r>
      <w:proofErr w:type="spellEnd"/>
      <w:r w:rsidR="007341D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kurį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suvoktų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ne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kaip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slegiančias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prievoles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atstumiančius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dalykus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7341D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o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kaip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genetikoje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užkoduotą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veiksnį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Galbūt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Šaulių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Sąjungos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priesakai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galėtų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tap</w:t>
      </w:r>
      <w:r w:rsidR="00446EBE">
        <w:rPr>
          <w:rFonts w:ascii="Times New Roman" w:hAnsi="Times New Roman"/>
          <w:sz w:val="24"/>
          <w:szCs w:val="24"/>
          <w:lang w:val="en-GB"/>
        </w:rPr>
        <w:t>ti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tikru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lietuvišku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Dekalogu</w:t>
      </w:r>
      <w:proofErr w:type="spellEnd"/>
      <w:proofErr w:type="gramStart"/>
      <w:r w:rsidR="00446EBE">
        <w:rPr>
          <w:rFonts w:ascii="Times New Roman" w:hAnsi="Times New Roman"/>
          <w:sz w:val="24"/>
          <w:szCs w:val="24"/>
          <w:lang w:val="en-GB"/>
        </w:rPr>
        <w:t>?!</w:t>
      </w:r>
      <w:proofErr w:type="gramEnd"/>
      <w:r w:rsidR="00446EBE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Jeigu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kvosite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446EBE">
        <w:rPr>
          <w:rFonts w:ascii="Times New Roman" w:hAnsi="Times New Roman"/>
          <w:sz w:val="24"/>
          <w:szCs w:val="24"/>
          <w:lang w:val="en-GB"/>
        </w:rPr>
        <w:t xml:space="preserve">– 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esu</w:t>
      </w:r>
      <w:proofErr w:type="spellEnd"/>
      <w:proofErr w:type="gram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pasirengęs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argumentuoti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</w:p>
    <w:p w:rsidR="00647F25" w:rsidRPr="00667FB0" w:rsidRDefault="00647F25" w:rsidP="007341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67FB0">
        <w:rPr>
          <w:rFonts w:ascii="Times New Roman" w:hAnsi="Times New Roman"/>
          <w:sz w:val="24"/>
          <w:szCs w:val="24"/>
          <w:lang w:val="en-GB"/>
        </w:rPr>
        <w:t>   </w:t>
      </w:r>
      <w:r w:rsidR="00446EBE">
        <w:rPr>
          <w:rFonts w:ascii="Times New Roman" w:hAnsi="Times New Roman"/>
          <w:sz w:val="24"/>
          <w:szCs w:val="24"/>
          <w:lang w:val="en-GB"/>
        </w:rPr>
        <w:tab/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 Mane,</w:t>
      </w:r>
      <w:r w:rsidR="00EA71B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kaip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asmenį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šiek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nusimanantį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istorinėje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erdvėje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stebina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nors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kartu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džiugina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>)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faktas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kad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LŠS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valstybė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gimė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tame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pačiame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,,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lopšy</w:t>
      </w:r>
      <w:r w:rsidR="00446EBE">
        <w:rPr>
          <w:rFonts w:ascii="Times New Roman" w:hAnsi="Times New Roman"/>
          <w:sz w:val="24"/>
          <w:szCs w:val="24"/>
          <w:lang w:val="en-GB"/>
        </w:rPr>
        <w:t>je</w:t>
      </w:r>
      <w:proofErr w:type="spellEnd"/>
      <w:proofErr w:type="gramEnd"/>
      <w:r w:rsidR="00446EBE">
        <w:rPr>
          <w:rFonts w:ascii="Times New Roman" w:hAnsi="Times New Roman"/>
          <w:sz w:val="24"/>
          <w:szCs w:val="24"/>
          <w:lang w:val="en-GB"/>
        </w:rPr>
        <w:t xml:space="preserve">" ir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tomis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pačiomis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sąlygomis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–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skiria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vieneri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metai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atitin</w:t>
      </w:r>
      <w:r w:rsidR="00446EBE">
        <w:rPr>
          <w:rFonts w:ascii="Times New Roman" w:hAnsi="Times New Roman"/>
          <w:sz w:val="24"/>
          <w:szCs w:val="24"/>
          <w:lang w:val="en-GB"/>
        </w:rPr>
        <w:t>kamai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1918 ir 1919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metai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446EBE">
        <w:rPr>
          <w:rFonts w:ascii="Times New Roman" w:hAnsi="Times New Roman"/>
          <w:sz w:val="24"/>
          <w:szCs w:val="24"/>
          <w:lang w:val="en-GB"/>
        </w:rPr>
        <w:t xml:space="preserve"> Tada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Lietuva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iš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tiesų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priminė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ašarą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–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jaunutė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klibanti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apsupta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kaimynų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kurie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tikrai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nesiruošė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padėti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išspręsti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tarptautinių</w:t>
      </w:r>
      <w:proofErr w:type="spellEnd"/>
      <w:r w:rsidR="00446EB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46EBE">
        <w:rPr>
          <w:rFonts w:ascii="Times New Roman" w:hAnsi="Times New Roman"/>
          <w:sz w:val="24"/>
          <w:szCs w:val="24"/>
          <w:lang w:val="en-GB"/>
        </w:rPr>
        <w:t>konfliktų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geruoju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Pasaulinės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institucijos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taip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pat į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suverenitetą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žiūrėjo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gana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atlaidžiai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Vienintelis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ginklas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kuriuo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kampą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įsprausta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respublika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galėjo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pasikliauti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buvo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D97E8B">
        <w:rPr>
          <w:rFonts w:ascii="Times New Roman" w:hAnsi="Times New Roman"/>
          <w:sz w:val="24"/>
          <w:szCs w:val="24"/>
          <w:lang w:val="en-GB"/>
        </w:rPr>
        <w:t>jos</w:t>
      </w:r>
      <w:proofErr w:type="spellEnd"/>
      <w:proofErr w:type="gramEnd"/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pačios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žmonės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Daugelis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atsiliepė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Tėvynės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šauksmą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griebėsi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šaunamųjų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ginklų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pasiryžę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nepriklausomą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žemę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aplaistyti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krauju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Būtent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tok</w:t>
      </w:r>
      <w:r w:rsidR="00D97E8B">
        <w:rPr>
          <w:rFonts w:ascii="Times New Roman" w:hAnsi="Times New Roman"/>
          <w:sz w:val="24"/>
          <w:szCs w:val="24"/>
          <w:lang w:val="en-GB"/>
        </w:rPr>
        <w:t>iomis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sąlygomis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susikūrė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ir LŠS,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kurios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tikslas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buvo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prisidėti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laisvės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išsaugojimo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padėti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eiliniams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civiliams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nemanykite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kad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Šaulių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parama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apsiribojo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labo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ginkluotų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pajėgų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97E8B">
        <w:rPr>
          <w:rFonts w:ascii="Times New Roman" w:hAnsi="Times New Roman"/>
          <w:sz w:val="24"/>
          <w:szCs w:val="24"/>
          <w:lang w:val="en-GB"/>
        </w:rPr>
        <w:t>sutelkimu</w:t>
      </w:r>
      <w:proofErr w:type="spellEnd"/>
      <w:r w:rsidR="00D97E8B">
        <w:rPr>
          <w:rFonts w:ascii="Times New Roman" w:hAnsi="Times New Roman"/>
          <w:sz w:val="24"/>
          <w:szCs w:val="24"/>
          <w:lang w:val="en-GB"/>
        </w:rPr>
        <w:t xml:space="preserve"> – </w:t>
      </w:r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tai</w:t>
      </w:r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būtų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nesamonė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Šios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organizacijos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nariai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teikė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moralinę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paramą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D97E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skatino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patriotizmą.Vien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reiškia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tarpukariu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iniciatyva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atkreipti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visuomenės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9ED">
        <w:rPr>
          <w:rFonts w:ascii="Times New Roman" w:hAnsi="Times New Roman"/>
          <w:sz w:val="24"/>
          <w:szCs w:val="24"/>
          <w:lang w:val="en-GB"/>
        </w:rPr>
        <w:t>dėmesį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 w:rsidR="000109ED">
        <w:rPr>
          <w:rFonts w:ascii="Times New Roman" w:hAnsi="Times New Roman"/>
          <w:sz w:val="24"/>
          <w:szCs w:val="24"/>
          <w:lang w:val="en-GB"/>
        </w:rPr>
        <w:t>lenkų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9ED">
        <w:rPr>
          <w:rFonts w:ascii="Times New Roman" w:hAnsi="Times New Roman"/>
          <w:sz w:val="24"/>
          <w:szCs w:val="24"/>
          <w:lang w:val="en-GB"/>
        </w:rPr>
        <w:t>užgrobtą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9ED">
        <w:rPr>
          <w:rFonts w:ascii="Times New Roman" w:hAnsi="Times New Roman"/>
          <w:sz w:val="24"/>
          <w:szCs w:val="24"/>
          <w:lang w:val="en-GB"/>
        </w:rPr>
        <w:t>Vilnių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109ED">
        <w:rPr>
          <w:rFonts w:ascii="Times New Roman" w:hAnsi="Times New Roman"/>
          <w:sz w:val="24"/>
          <w:szCs w:val="24"/>
          <w:lang w:val="en-GB"/>
        </w:rPr>
        <w:t>juk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surasti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apie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600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tūkstančių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lastRenderedPageBreak/>
        <w:t>rėmėjų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109ED">
        <w:rPr>
          <w:rFonts w:ascii="Times New Roman" w:hAnsi="Times New Roman"/>
          <w:sz w:val="24"/>
          <w:szCs w:val="24"/>
          <w:lang w:val="en-GB"/>
        </w:rPr>
        <w:t xml:space="preserve">to </w:t>
      </w:r>
      <w:proofErr w:type="spellStart"/>
      <w:r w:rsidR="000109ED">
        <w:rPr>
          <w:rFonts w:ascii="Times New Roman" w:hAnsi="Times New Roman"/>
          <w:sz w:val="24"/>
          <w:szCs w:val="24"/>
          <w:lang w:val="en-GB"/>
        </w:rPr>
        <w:t>meto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Lietuvoje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yra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tikras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žygdarbis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! Net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praradus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nepriklausomybę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organizaci</w:t>
      </w:r>
      <w:r w:rsidR="000109ED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9ED">
        <w:rPr>
          <w:rFonts w:ascii="Times New Roman" w:hAnsi="Times New Roman"/>
          <w:sz w:val="24"/>
          <w:szCs w:val="24"/>
          <w:lang w:val="en-GB"/>
        </w:rPr>
        <w:t>buvo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9ED">
        <w:rPr>
          <w:rFonts w:ascii="Times New Roman" w:hAnsi="Times New Roman"/>
          <w:sz w:val="24"/>
          <w:szCs w:val="24"/>
          <w:lang w:val="en-GB"/>
        </w:rPr>
        <w:t>panaikinta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9ED">
        <w:rPr>
          <w:rFonts w:ascii="Times New Roman" w:hAnsi="Times New Roman"/>
          <w:sz w:val="24"/>
          <w:szCs w:val="24"/>
          <w:lang w:val="en-GB"/>
        </w:rPr>
        <w:t>tik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109ED">
        <w:rPr>
          <w:rFonts w:ascii="Times New Roman" w:hAnsi="Times New Roman"/>
          <w:sz w:val="24"/>
          <w:szCs w:val="24"/>
          <w:lang w:val="en-GB"/>
        </w:rPr>
        <w:t>laikinai</w:t>
      </w:r>
      <w:proofErr w:type="spellEnd"/>
      <w:r w:rsidR="000109E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vėliau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buvo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atkurta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emigracijoje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109ED">
        <w:rPr>
          <w:rFonts w:ascii="Times New Roman" w:hAnsi="Times New Roman"/>
          <w:sz w:val="24"/>
          <w:szCs w:val="24"/>
          <w:lang w:val="en-GB"/>
        </w:rPr>
        <w:t xml:space="preserve">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toliau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rūpinosi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Tėvyne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Šiandien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galime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didžiuotis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atkurta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II-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ąja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respublika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01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tiek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šauniai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išsilaikiusia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Šaulių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Sąjunga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</w:p>
    <w:p w:rsidR="00647F25" w:rsidRPr="00667FB0" w:rsidRDefault="00647F25" w:rsidP="009B16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67FB0">
        <w:rPr>
          <w:rFonts w:ascii="Times New Roman" w:hAnsi="Times New Roman"/>
          <w:sz w:val="24"/>
          <w:szCs w:val="24"/>
          <w:lang w:val="en-GB"/>
        </w:rPr>
        <w:t xml:space="preserve">       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Pasirinkdamas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aptarti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norimo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punkto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aktualumą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tikriausiai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nebūsiu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labai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originalus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Taip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norėčiau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B054C">
        <w:rPr>
          <w:rFonts w:ascii="Times New Roman" w:hAnsi="Times New Roman"/>
          <w:sz w:val="24"/>
          <w:szCs w:val="24"/>
          <w:lang w:val="en-GB"/>
        </w:rPr>
        <w:t>išryškinti</w:t>
      </w:r>
      <w:proofErr w:type="spellEnd"/>
      <w:r w:rsidR="00BB054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B054C">
        <w:rPr>
          <w:rFonts w:ascii="Times New Roman" w:hAnsi="Times New Roman"/>
          <w:sz w:val="24"/>
          <w:szCs w:val="24"/>
          <w:lang w:val="en-GB"/>
        </w:rPr>
        <w:t>patį</w:t>
      </w:r>
      <w:proofErr w:type="spellEnd"/>
      <w:r w:rsidR="00BB054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B054C">
        <w:rPr>
          <w:rFonts w:ascii="Times New Roman" w:hAnsi="Times New Roman"/>
          <w:sz w:val="24"/>
          <w:szCs w:val="24"/>
          <w:lang w:val="en-GB"/>
        </w:rPr>
        <w:t>pirmąjį</w:t>
      </w:r>
      <w:proofErr w:type="spellEnd"/>
      <w:r w:rsidR="00BB054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B054C">
        <w:rPr>
          <w:rFonts w:ascii="Times New Roman" w:hAnsi="Times New Roman"/>
          <w:sz w:val="24"/>
          <w:szCs w:val="24"/>
          <w:lang w:val="en-GB"/>
        </w:rPr>
        <w:t>punktą</w:t>
      </w:r>
      <w:proofErr w:type="spellEnd"/>
      <w:r w:rsidR="00BB054C">
        <w:rPr>
          <w:rFonts w:ascii="Times New Roman" w:hAnsi="Times New Roman"/>
          <w:sz w:val="24"/>
          <w:szCs w:val="24"/>
          <w:lang w:val="en-GB"/>
        </w:rPr>
        <w:t>:</w:t>
      </w:r>
      <w:r w:rsidRPr="00667FB0">
        <w:rPr>
          <w:rFonts w:ascii="Times New Roman" w:hAnsi="Times New Roman"/>
          <w:sz w:val="24"/>
          <w:szCs w:val="24"/>
          <w:lang w:val="en-GB"/>
        </w:rPr>
        <w:t>,</w:t>
      </w:r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,Gink</w:t>
      </w:r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nepriklausomybę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lietuviškąją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žemę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".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Žinoma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ir </w:t>
      </w:r>
      <w:proofErr w:type="spellStart"/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čia</w:t>
      </w:r>
      <w:proofErr w:type="spellEnd"/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pagalbą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pasitelksiu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istorinį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kontekstą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Gyventi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lietuviams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Rytų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Vidurio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Europos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sandūro</w:t>
      </w:r>
      <w:r w:rsidR="00FC01AF">
        <w:rPr>
          <w:rFonts w:ascii="Times New Roman" w:hAnsi="Times New Roman"/>
          <w:sz w:val="24"/>
          <w:szCs w:val="24"/>
          <w:lang w:val="en-GB"/>
        </w:rPr>
        <w:t>je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FC01AF">
        <w:rPr>
          <w:rFonts w:ascii="Times New Roman" w:hAnsi="Times New Roman"/>
          <w:sz w:val="24"/>
          <w:szCs w:val="24"/>
          <w:lang w:val="en-GB"/>
        </w:rPr>
        <w:t>gera</w:t>
      </w:r>
      <w:proofErr w:type="spellEnd"/>
      <w:proofErr w:type="gram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padėtis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verstis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prekyba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atrasti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tam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tikrus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bendradarbiavimo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ryšius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</w:t>
      </w:r>
      <w:r w:rsidR="00FC01AF">
        <w:rPr>
          <w:rFonts w:ascii="Times New Roman" w:hAnsi="Times New Roman"/>
          <w:sz w:val="24"/>
          <w:szCs w:val="24"/>
          <w:lang w:val="en-GB"/>
        </w:rPr>
        <w:t>čiau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kiek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mažiau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smagu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susidurti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militaristinių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tikslų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turinčiomis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jėgomis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Daug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svetimų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pėdų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mindžiojo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</w:t>
      </w:r>
      <w:r w:rsidR="00FC01AF">
        <w:rPr>
          <w:rFonts w:ascii="Times New Roman" w:hAnsi="Times New Roman"/>
          <w:sz w:val="24"/>
          <w:szCs w:val="24"/>
          <w:lang w:val="en-GB"/>
        </w:rPr>
        <w:t>irvą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n</w:t>
      </w:r>
      <w:r w:rsidRPr="00667FB0">
        <w:rPr>
          <w:rFonts w:ascii="Times New Roman" w:hAnsi="Times New Roman"/>
          <w:sz w:val="24"/>
          <w:szCs w:val="24"/>
          <w:lang w:val="en-GB"/>
        </w:rPr>
        <w:t>uo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seniausių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dienų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žen</w:t>
      </w:r>
      <w:r w:rsidR="00FC01AF">
        <w:rPr>
          <w:rFonts w:ascii="Times New Roman" w:hAnsi="Times New Roman"/>
          <w:sz w:val="24"/>
          <w:szCs w:val="24"/>
          <w:lang w:val="en-GB"/>
        </w:rPr>
        <w:t>gė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kryžiuočiai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galiu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įsivaizduoti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kokį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gilų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bjaurų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pėdsa</w:t>
      </w:r>
      <w:r w:rsidR="00FC01AF">
        <w:rPr>
          <w:rFonts w:ascii="Times New Roman" w:hAnsi="Times New Roman"/>
          <w:sz w:val="24"/>
          <w:szCs w:val="24"/>
          <w:lang w:val="en-GB"/>
        </w:rPr>
        <w:t>ką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paliko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jų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riteriškos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pėdos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v</w:t>
      </w:r>
      <w:r w:rsidRPr="00667FB0">
        <w:rPr>
          <w:rFonts w:ascii="Times New Roman" w:hAnsi="Times New Roman"/>
          <w:sz w:val="24"/>
          <w:szCs w:val="24"/>
          <w:lang w:val="en-GB"/>
        </w:rPr>
        <w:t>ėliau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atrandame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švedų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maskvėnų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pėdsakų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mozaiką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ilgam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išdarkiusią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kraštovaizdį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Po ATR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žlugimo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rusų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kojos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čia</w:t>
      </w:r>
      <w:proofErr w:type="spellEnd"/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užsiliko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kiek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ilgiau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Tuo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met</w:t>
      </w:r>
      <w:r w:rsidR="00FC01AF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darbavosi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jų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rankos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stengtasi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išrauti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lietuvybę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tačiau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pastangos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nuėjo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niekais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pėdsakas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liko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Trumpam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pasidžiaugus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B054C">
        <w:rPr>
          <w:rFonts w:ascii="Times New Roman" w:hAnsi="Times New Roman"/>
          <w:sz w:val="24"/>
          <w:szCs w:val="24"/>
          <w:lang w:val="en-GB"/>
        </w:rPr>
        <w:t>pirmosios</w:t>
      </w:r>
      <w:proofErr w:type="spellEnd"/>
      <w:r w:rsidR="00BB054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B054C">
        <w:rPr>
          <w:rFonts w:ascii="Times New Roman" w:hAnsi="Times New Roman"/>
          <w:sz w:val="24"/>
          <w:szCs w:val="24"/>
          <w:lang w:val="en-GB"/>
        </w:rPr>
        <w:t>Nepriklausomybės</w:t>
      </w:r>
      <w:proofErr w:type="spellEnd"/>
      <w:r w:rsidR="00BB054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laisve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priešiškos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kojos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C01AF">
        <w:rPr>
          <w:rFonts w:ascii="Times New Roman" w:hAnsi="Times New Roman"/>
          <w:sz w:val="24"/>
          <w:szCs w:val="24"/>
          <w:lang w:val="en-GB"/>
        </w:rPr>
        <w:t>sugrįžo</w:t>
      </w:r>
      <w:proofErr w:type="spellEnd"/>
      <w:r w:rsidR="00FC01A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tik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šįkart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neregėtu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nuožmumu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tarsi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įkaitęs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žarsteklis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įsisiurbė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veidą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FC01A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palikęs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iki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šiol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sopantį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randą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</w:p>
    <w:p w:rsidR="00647F25" w:rsidRPr="00667FB0" w:rsidRDefault="00647F25" w:rsidP="009B1657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667FB0">
        <w:rPr>
          <w:rFonts w:ascii="Times New Roman" w:hAnsi="Times New Roman"/>
          <w:sz w:val="24"/>
          <w:szCs w:val="24"/>
          <w:lang w:val="en-GB"/>
        </w:rPr>
        <w:t xml:space="preserve">Net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šiandi</w:t>
      </w:r>
      <w:r w:rsidR="009B1657">
        <w:rPr>
          <w:rFonts w:ascii="Times New Roman" w:hAnsi="Times New Roman"/>
          <w:sz w:val="24"/>
          <w:szCs w:val="24"/>
          <w:lang w:val="en-GB"/>
        </w:rPr>
        <w:t>en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patriotizmas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niekur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nedingęs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tik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nesileiskime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apdumiami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pavienių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vienakakčių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Ypač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gerbiu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tuos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politikus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asmenis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kurie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skatina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visuomeninę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veiklą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nagrinėja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nepatogias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temas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kitaip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tariant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merkia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rankas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pamazgas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norėdami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ištraukti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aukso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grynuolį.Tenka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išgirsti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kad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nemaža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dalis</w:t>
      </w:r>
      <w:proofErr w:type="spellEnd"/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jaunuolių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yra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pasiryžę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stoti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kariuomenę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savanorius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tai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rodo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kad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jaunimas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nesiruošia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rodyti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raudonos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šviesoforo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spalvos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Gausybę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smalsuolių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subūrė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pernai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vykęs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100-mečio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minėjimas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Niekada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nenuvilia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tautiniai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šventiniai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minėjimai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kariuomenės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paradai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Neiškęsiu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nepasakęs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proofErr w:type="gram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jog net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Kalėdinės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eglutės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Lietuvoje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įspūdingiausios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panašu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kad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turime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ne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vien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skanius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šaltibarščius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).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Iš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šalies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gali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pasirodyti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kad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visuomenė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patriotizmo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atžvilgiu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apmirusi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tačiau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aš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esu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visiškai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visiškai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įsitikinęs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(ir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norėčiau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neklysti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kad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sąstingis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yra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daug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mažiau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problematiškas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manome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Turime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daugybę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žmonių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–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senolių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jaunuolių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kareivių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taikdarių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kitų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žmonių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begėdiškai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nepaminėtų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ku</w:t>
      </w:r>
      <w:r w:rsidR="009B1657">
        <w:rPr>
          <w:rFonts w:ascii="Times New Roman" w:hAnsi="Times New Roman"/>
          <w:sz w:val="24"/>
          <w:szCs w:val="24"/>
          <w:lang w:val="en-GB"/>
        </w:rPr>
        <w:t>riems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trispalvė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reiškia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daugiau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medž</w:t>
      </w:r>
      <w:r w:rsidR="009B1657">
        <w:rPr>
          <w:rFonts w:ascii="Times New Roman" w:hAnsi="Times New Roman"/>
          <w:sz w:val="24"/>
          <w:szCs w:val="24"/>
          <w:lang w:val="en-GB"/>
        </w:rPr>
        <w:t>iagos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gabalą.Tereikia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supurtymo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Pr="00667FB0">
        <w:rPr>
          <w:rFonts w:ascii="Times New Roman" w:hAnsi="Times New Roman"/>
          <w:sz w:val="24"/>
          <w:szCs w:val="24"/>
          <w:lang w:val="en-GB"/>
        </w:rPr>
        <w:t xml:space="preserve">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vėl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susivienytume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</w:p>
    <w:p w:rsidR="00647F25" w:rsidRPr="00667FB0" w:rsidRDefault="00647F25" w:rsidP="009B1657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Jau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seniai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priešų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pėdos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čia</w:t>
      </w:r>
      <w:proofErr w:type="spellEnd"/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nelikę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Dabar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savo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žemėje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stovime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mes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lietuviai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Nelengva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užduotis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–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palikti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pėdsaką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–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patikėta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mums.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bus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gilus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o ne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lengvai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smėlio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užpustomas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67FB0">
        <w:rPr>
          <w:rFonts w:ascii="Times New Roman" w:hAnsi="Times New Roman"/>
          <w:sz w:val="24"/>
          <w:szCs w:val="24"/>
          <w:lang w:val="en-GB"/>
        </w:rPr>
        <w:t>priklauso</w:t>
      </w:r>
      <w:proofErr w:type="spellEnd"/>
      <w:proofErr w:type="gram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nuo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to,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kaip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įnirtingai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stengsimės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norėsime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Neskatinu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kiekvieno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doro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piliečio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griebtis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ginklo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(net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šauliai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kulka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visko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nesprendė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).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Tiesiog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tereikia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sugretinti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du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dalykus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Lietuvą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="009B1657">
        <w:rPr>
          <w:rFonts w:ascii="Times New Roman" w:hAnsi="Times New Roman"/>
          <w:sz w:val="24"/>
          <w:szCs w:val="24"/>
          <w:lang w:val="en-GB"/>
        </w:rPr>
        <w:t>ateitį</w:t>
      </w:r>
      <w:proofErr w:type="spellEnd"/>
      <w:r w:rsidR="009B1657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pozityviai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Stengtis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prisiminti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,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už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kovojome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kovojame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  <w:r w:rsidR="009B16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Nusimesti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batus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ir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pasivaikščioti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gintarine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Baltijos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jūros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pakrante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Palikti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savotišką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67FB0">
        <w:rPr>
          <w:rFonts w:ascii="Times New Roman" w:hAnsi="Times New Roman"/>
          <w:sz w:val="24"/>
          <w:szCs w:val="24"/>
          <w:lang w:val="en-GB"/>
        </w:rPr>
        <w:t>įspaudą</w:t>
      </w:r>
      <w:proofErr w:type="spellEnd"/>
      <w:r w:rsidRPr="00667FB0">
        <w:rPr>
          <w:rFonts w:ascii="Times New Roman" w:hAnsi="Times New Roman"/>
          <w:sz w:val="24"/>
          <w:szCs w:val="24"/>
          <w:lang w:val="en-GB"/>
        </w:rPr>
        <w:t>.</w:t>
      </w:r>
    </w:p>
    <w:p w:rsidR="00647F25" w:rsidRPr="00667FB0" w:rsidRDefault="00647F25" w:rsidP="009B16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47F25" w:rsidRPr="00667F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3F"/>
    <w:rsid w:val="000109ED"/>
    <w:rsid w:val="0006671E"/>
    <w:rsid w:val="000E17F9"/>
    <w:rsid w:val="00173798"/>
    <w:rsid w:val="002F573C"/>
    <w:rsid w:val="0031745F"/>
    <w:rsid w:val="00362355"/>
    <w:rsid w:val="00394693"/>
    <w:rsid w:val="00446EBE"/>
    <w:rsid w:val="00597CD7"/>
    <w:rsid w:val="00647F25"/>
    <w:rsid w:val="00667FB0"/>
    <w:rsid w:val="0070663F"/>
    <w:rsid w:val="007341D7"/>
    <w:rsid w:val="0074495E"/>
    <w:rsid w:val="007A2E59"/>
    <w:rsid w:val="00847C3F"/>
    <w:rsid w:val="009B1657"/>
    <w:rsid w:val="009C04E1"/>
    <w:rsid w:val="00BB054C"/>
    <w:rsid w:val="00D97E8B"/>
    <w:rsid w:val="00E64EEF"/>
    <w:rsid w:val="00EA71BD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ACBC-698B-45D7-A9A5-32B97026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7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tkus03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HP</cp:lastModifiedBy>
  <cp:revision>20</cp:revision>
  <dcterms:created xsi:type="dcterms:W3CDTF">2019-01-31T11:06:00Z</dcterms:created>
  <dcterms:modified xsi:type="dcterms:W3CDTF">2019-02-01T19:08:00Z</dcterms:modified>
</cp:coreProperties>
</file>